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93" w:rsidRPr="007F5C65" w:rsidRDefault="005D2993" w:rsidP="007F5C6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E7B">
        <w:rPr>
          <w:rFonts w:ascii="Times New Roman" w:hAnsi="Times New Roman" w:cs="Times New Roman"/>
          <w:b/>
          <w:bCs/>
          <w:sz w:val="28"/>
          <w:szCs w:val="28"/>
          <w:u w:val="single"/>
          <w:lang w:bidi="as-IN"/>
        </w:rPr>
        <w:t>PROGRAMME</w:t>
      </w:r>
      <w:r w:rsidRPr="00047E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OUTCOME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The Objectives of the B.Sc. Programme in Mathematics is listed in the following. After completing the programme the students will be able to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(1) Apply Mathematics as a tool to solve problems of other disciplines viz., Science and Technology, Commerce and Management, Humanities, Soft-computing, etc.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(2) Pursue higher studies in the subject to take part in the academic upliftment of the subject.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(3) Develop new techniques/methods for solving the unsolved problems of the other disciplines.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(4) Construct Mathematical models to mimic real-life problems and make their predictions, estimations, and regression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 xml:space="preserve">(5)  Select and apply general rules correctly to solve problems, including those in real-life contexts. </w:t>
      </w:r>
    </w:p>
    <w:p w:rsidR="005D2993" w:rsidRPr="00047E7B" w:rsidRDefault="005D2993" w:rsidP="005D299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s-IN"/>
        </w:rPr>
      </w:pPr>
      <w:r w:rsidRPr="00047E7B">
        <w:rPr>
          <w:rFonts w:ascii="Times New Roman" w:hAnsi="Times New Roman" w:cs="Times New Roman"/>
          <w:sz w:val="28"/>
          <w:szCs w:val="28"/>
          <w:lang w:bidi="as-IN"/>
        </w:rPr>
        <w:t>(6) Appreciate the role, value, and use of Mathematics in society to communicate mathematical ideas.</w:t>
      </w:r>
    </w:p>
    <w:p w:rsidR="005D2993" w:rsidRPr="00047E7B" w:rsidRDefault="005D2993" w:rsidP="005D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4FC" w:rsidRDefault="008904FC"/>
    <w:sectPr w:rsidR="008904FC" w:rsidSect="0089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5D2993"/>
    <w:rsid w:val="002110AE"/>
    <w:rsid w:val="005D2993"/>
    <w:rsid w:val="007F5C65"/>
    <w:rsid w:val="008904FC"/>
    <w:rsid w:val="00D5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Dipti</cp:lastModifiedBy>
  <cp:revision>2</cp:revision>
  <dcterms:created xsi:type="dcterms:W3CDTF">2022-03-17T14:50:00Z</dcterms:created>
  <dcterms:modified xsi:type="dcterms:W3CDTF">2022-03-23T06:31:00Z</dcterms:modified>
</cp:coreProperties>
</file>